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31" w:rsidRPr="00E0465A" w:rsidRDefault="009536B5" w:rsidP="0069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5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976B3" w:rsidRPr="00360F4D" w:rsidRDefault="009536B5" w:rsidP="0036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5A">
        <w:rPr>
          <w:rFonts w:ascii="Times New Roman" w:hAnsi="Times New Roman" w:cs="Times New Roman"/>
          <w:b/>
          <w:sz w:val="28"/>
          <w:szCs w:val="28"/>
        </w:rPr>
        <w:t xml:space="preserve"> о необходимости (отсутствии необходимости) прохождения поступающими обязательного предварительного медицинского осмотра (обследования)  </w:t>
      </w:r>
    </w:p>
    <w:p w:rsidR="00E161D3" w:rsidRPr="00360F4D" w:rsidRDefault="002E5C31" w:rsidP="00E1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61D3" w:rsidRPr="00360F4D">
        <w:rPr>
          <w:rFonts w:ascii="Times New Roman" w:hAnsi="Times New Roman" w:cs="Times New Roman"/>
          <w:sz w:val="24"/>
          <w:szCs w:val="24"/>
        </w:rPr>
        <w:t xml:space="preserve">КГБ ПОУ </w:t>
      </w:r>
      <w:r w:rsidRPr="00360F4D">
        <w:rPr>
          <w:rFonts w:ascii="Times New Roman" w:hAnsi="Times New Roman" w:cs="Times New Roman"/>
          <w:sz w:val="24"/>
          <w:szCs w:val="24"/>
        </w:rPr>
        <w:t>«Советско-Гаванский промышленно-технологический техникум»</w:t>
      </w:r>
      <w:r w:rsidR="00E161D3" w:rsidRPr="00360F4D">
        <w:rPr>
          <w:rFonts w:ascii="Times New Roman" w:hAnsi="Times New Roman" w:cs="Times New Roman"/>
          <w:sz w:val="24"/>
          <w:szCs w:val="24"/>
        </w:rPr>
        <w:t xml:space="preserve">   ведет прием на обучение по специальностям /</w:t>
      </w:r>
      <w:r w:rsidRPr="00360F4D">
        <w:rPr>
          <w:rFonts w:ascii="Times New Roman" w:hAnsi="Times New Roman" w:cs="Times New Roman"/>
          <w:sz w:val="24"/>
          <w:szCs w:val="24"/>
        </w:rPr>
        <w:t>профессиям, входящим</w:t>
      </w:r>
      <w:r w:rsidR="00E161D3" w:rsidRPr="00360F4D">
        <w:rPr>
          <w:rFonts w:ascii="Times New Roman" w:hAnsi="Times New Roman" w:cs="Times New Roman"/>
          <w:sz w:val="24"/>
          <w:szCs w:val="24"/>
        </w:rPr>
        <w:t xml:space="preserve"> в Перечень специальностей и направлений подготовки, </w:t>
      </w:r>
      <w:r w:rsidRPr="00360F4D">
        <w:rPr>
          <w:rFonts w:ascii="Times New Roman" w:hAnsi="Times New Roman" w:cs="Times New Roman"/>
          <w:sz w:val="24"/>
          <w:szCs w:val="24"/>
        </w:rPr>
        <w:t>по которым</w:t>
      </w:r>
      <w:r w:rsidR="00E161D3" w:rsidRPr="00360F4D">
        <w:rPr>
          <w:rFonts w:ascii="Times New Roman" w:hAnsi="Times New Roman" w:cs="Times New Roman"/>
          <w:sz w:val="24"/>
          <w:szCs w:val="24"/>
        </w:rPr>
        <w:t xml:space="preserve"> поступающие проходят обязательные </w:t>
      </w:r>
      <w:r w:rsidRPr="00360F4D">
        <w:rPr>
          <w:rFonts w:ascii="Times New Roman" w:hAnsi="Times New Roman" w:cs="Times New Roman"/>
          <w:sz w:val="24"/>
          <w:szCs w:val="24"/>
        </w:rPr>
        <w:t>предварительные медицинские</w:t>
      </w:r>
      <w:r w:rsidR="00E161D3" w:rsidRPr="00360F4D">
        <w:rPr>
          <w:rFonts w:ascii="Times New Roman" w:hAnsi="Times New Roman" w:cs="Times New Roman"/>
          <w:sz w:val="24"/>
          <w:szCs w:val="24"/>
        </w:rPr>
        <w:t xml:space="preserve"> осмотры (обследования) в порядке, в установленном </w:t>
      </w:r>
      <w:r w:rsidRPr="00360F4D">
        <w:rPr>
          <w:rFonts w:ascii="Times New Roman" w:hAnsi="Times New Roman" w:cs="Times New Roman"/>
          <w:sz w:val="24"/>
          <w:szCs w:val="24"/>
        </w:rPr>
        <w:t>при заключении</w:t>
      </w:r>
      <w:r w:rsidR="00E161D3" w:rsidRPr="00360F4D">
        <w:rPr>
          <w:rFonts w:ascii="Times New Roman" w:hAnsi="Times New Roman" w:cs="Times New Roman"/>
          <w:sz w:val="24"/>
          <w:szCs w:val="24"/>
        </w:rPr>
        <w:t xml:space="preserve"> трудового договора или служебного контракта </w:t>
      </w:r>
      <w:r w:rsidRPr="00360F4D">
        <w:rPr>
          <w:rFonts w:ascii="Times New Roman" w:hAnsi="Times New Roman" w:cs="Times New Roman"/>
          <w:sz w:val="24"/>
          <w:szCs w:val="24"/>
        </w:rPr>
        <w:t>по соответствующей</w:t>
      </w:r>
      <w:r w:rsidR="00E161D3" w:rsidRPr="00360F4D">
        <w:rPr>
          <w:rFonts w:ascii="Times New Roman" w:hAnsi="Times New Roman" w:cs="Times New Roman"/>
          <w:sz w:val="24"/>
          <w:szCs w:val="24"/>
        </w:rPr>
        <w:t xml:space="preserve"> должности или специальности, </w:t>
      </w:r>
      <w:r w:rsidRPr="00360F4D">
        <w:rPr>
          <w:rFonts w:ascii="Times New Roman" w:hAnsi="Times New Roman" w:cs="Times New Roman"/>
          <w:sz w:val="24"/>
          <w:szCs w:val="24"/>
        </w:rPr>
        <w:t>утвержденный постановлением</w:t>
      </w:r>
      <w:r w:rsidR="00E161D3" w:rsidRPr="00360F4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августа 2013 г.  № 697.</w:t>
      </w:r>
    </w:p>
    <w:p w:rsidR="00A63022" w:rsidRPr="00360F4D" w:rsidRDefault="004830C6" w:rsidP="00A6302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F4D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E161D3" w:rsidRPr="00360F4D">
        <w:rPr>
          <w:rFonts w:ascii="Times New Roman" w:hAnsi="Times New Roman" w:cs="Times New Roman"/>
          <w:b w:val="0"/>
          <w:sz w:val="24"/>
          <w:szCs w:val="24"/>
        </w:rPr>
        <w:t xml:space="preserve">В связи с этим, при поступлении в </w:t>
      </w:r>
      <w:r w:rsidR="00AD36DF" w:rsidRPr="00360F4D">
        <w:rPr>
          <w:rFonts w:ascii="Times New Roman" w:hAnsi="Times New Roman" w:cs="Times New Roman"/>
          <w:b w:val="0"/>
          <w:sz w:val="24"/>
          <w:szCs w:val="24"/>
        </w:rPr>
        <w:t>техникум, поступающий</w:t>
      </w:r>
      <w:r w:rsidR="00E161D3" w:rsidRPr="00360F4D">
        <w:rPr>
          <w:rFonts w:ascii="Times New Roman" w:hAnsi="Times New Roman" w:cs="Times New Roman"/>
          <w:b w:val="0"/>
          <w:sz w:val="24"/>
          <w:szCs w:val="24"/>
        </w:rPr>
        <w:t xml:space="preserve">  предоставляет оригинал или копию медицинской справки, содержащей  сведения о проведении медицинского осмотра в соответствии с </w:t>
      </w:r>
      <w:r w:rsidR="00AD36DF" w:rsidRPr="00360F4D">
        <w:rPr>
          <w:rFonts w:ascii="Times New Roman" w:hAnsi="Times New Roman" w:cs="Times New Roman"/>
          <w:b w:val="0"/>
          <w:sz w:val="24"/>
          <w:szCs w:val="24"/>
        </w:rPr>
        <w:t>приказ</w:t>
      </w:r>
      <w:r w:rsidRPr="00360F4D">
        <w:rPr>
          <w:rFonts w:ascii="Times New Roman" w:hAnsi="Times New Roman" w:cs="Times New Roman"/>
          <w:b w:val="0"/>
          <w:sz w:val="24"/>
          <w:szCs w:val="24"/>
        </w:rPr>
        <w:t xml:space="preserve">ами Министерства здравоохранения Российской Федерации (№ 1420н от 31.12.2020г.), Министерстве труда и социальной защиты Российской Федерации </w:t>
      </w:r>
      <w:r w:rsidR="00C211BE" w:rsidRPr="00360F4D">
        <w:rPr>
          <w:rFonts w:ascii="Times New Roman" w:hAnsi="Times New Roman" w:cs="Times New Roman"/>
          <w:b w:val="0"/>
          <w:sz w:val="24"/>
          <w:szCs w:val="24"/>
        </w:rPr>
        <w:t>(</w:t>
      </w:r>
      <w:r w:rsidRPr="00360F4D">
        <w:rPr>
          <w:rFonts w:ascii="Times New Roman" w:hAnsi="Times New Roman" w:cs="Times New Roman"/>
          <w:b w:val="0"/>
          <w:sz w:val="24"/>
          <w:szCs w:val="24"/>
        </w:rPr>
        <w:t xml:space="preserve">№ 988н от 31.12.2020г.), </w:t>
      </w:r>
      <w:r w:rsidR="00AD36DF" w:rsidRPr="00360F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3022" w:rsidRPr="00360F4D">
        <w:rPr>
          <w:rFonts w:ascii="Times New Roman" w:hAnsi="Times New Roman" w:cs="Times New Roman"/>
          <w:b w:val="0"/>
          <w:sz w:val="24"/>
          <w:szCs w:val="24"/>
        </w:rPr>
        <w:t xml:space="preserve">Министерства здравоохранения Российской Федерации  </w:t>
      </w:r>
      <w:r w:rsidRPr="00360F4D">
        <w:rPr>
          <w:rFonts w:ascii="Times New Roman" w:hAnsi="Times New Roman" w:cs="Times New Roman"/>
          <w:b w:val="0"/>
          <w:sz w:val="24"/>
          <w:szCs w:val="24"/>
        </w:rPr>
        <w:t xml:space="preserve">от 28 января 2021 г. № 29н </w:t>
      </w:r>
      <w:r w:rsidR="00A63022" w:rsidRPr="00360F4D">
        <w:rPr>
          <w:rFonts w:ascii="Times New Roman" w:hAnsi="Times New Roman" w:cs="Times New Roman"/>
          <w:b w:val="0"/>
          <w:sz w:val="24"/>
          <w:szCs w:val="24"/>
        </w:rPr>
        <w:t xml:space="preserve"> «Об</w:t>
      </w:r>
      <w:r w:rsidRPr="00360F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3022" w:rsidRPr="00360F4D">
        <w:rPr>
          <w:rFonts w:ascii="Times New Roman" w:hAnsi="Times New Roman" w:cs="Times New Roman"/>
          <w:b w:val="0"/>
          <w:sz w:val="24"/>
          <w:szCs w:val="24"/>
        </w:rPr>
        <w:t>Утверждении порядка проведения обязательных предварительных и периодических медицинских осмотров работников, предусмотренных частью четвертой ст.213 ТК  Российской Федерации, перечня медицинских противопоказаний к осуществлению работ с вредными и (или) опасными производственными     факторами, а также ра</w:t>
      </w:r>
      <w:r w:rsidR="00C211BE" w:rsidRPr="00360F4D">
        <w:rPr>
          <w:rFonts w:ascii="Times New Roman" w:hAnsi="Times New Roman" w:cs="Times New Roman"/>
          <w:b w:val="0"/>
          <w:sz w:val="24"/>
          <w:szCs w:val="24"/>
        </w:rPr>
        <w:t>ботам</w:t>
      </w:r>
      <w:r w:rsidR="00A63022" w:rsidRPr="00360F4D">
        <w:rPr>
          <w:rFonts w:ascii="Times New Roman" w:hAnsi="Times New Roman" w:cs="Times New Roman"/>
          <w:b w:val="0"/>
          <w:sz w:val="24"/>
          <w:szCs w:val="24"/>
        </w:rPr>
        <w:t>, при выполнении которых проводятся обязательные предварительные и периодические медицинские осмотры</w:t>
      </w:r>
      <w:r w:rsidRPr="00360F4D">
        <w:rPr>
          <w:rFonts w:ascii="Times New Roman" w:hAnsi="Times New Roman" w:cs="Times New Roman"/>
          <w:b w:val="0"/>
          <w:sz w:val="24"/>
          <w:szCs w:val="24"/>
        </w:rPr>
        <w:t>»</w:t>
      </w:r>
      <w:r w:rsidR="00A63022" w:rsidRPr="00360F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0F4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63022" w:rsidRPr="00360F4D" w:rsidRDefault="00A63022" w:rsidP="00A6302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F4D">
        <w:rPr>
          <w:rFonts w:ascii="Times New Roman" w:hAnsi="Times New Roman" w:cs="Times New Roman"/>
          <w:sz w:val="24"/>
          <w:szCs w:val="24"/>
        </w:rPr>
        <w:t xml:space="preserve"> </w:t>
      </w:r>
      <w:r w:rsidR="002E5C31" w:rsidRPr="00360F4D">
        <w:rPr>
          <w:rFonts w:ascii="Times New Roman" w:hAnsi="Times New Roman" w:cs="Times New Roman"/>
          <w:sz w:val="24"/>
          <w:szCs w:val="24"/>
        </w:rPr>
        <w:t xml:space="preserve">       </w:t>
      </w:r>
      <w:r w:rsidR="00770FB5" w:rsidRPr="00360F4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Поступающие до 18 лет предоставляют медицинскую справку, установленной формы 086-У.</w:t>
      </w:r>
    </w:p>
    <w:p w:rsidR="00770FB5" w:rsidRPr="00360F4D" w:rsidRDefault="002E5C31" w:rsidP="00C211B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60F4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</w:t>
      </w:r>
      <w:r w:rsidR="00770FB5" w:rsidRPr="00360F4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Поступающие старше 18 лет, </w:t>
      </w:r>
      <w:r w:rsidRPr="00360F4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проходят медицинский</w:t>
      </w:r>
      <w:r w:rsidR="00770FB5" w:rsidRPr="00360F4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осмотр по месту жительства.</w:t>
      </w:r>
    </w:p>
    <w:p w:rsidR="00E161D3" w:rsidRPr="00360F4D" w:rsidRDefault="00E161D3" w:rsidP="00C211BE">
      <w:pPr>
        <w:pStyle w:val="ConsPlusTitle"/>
        <w:jc w:val="both"/>
        <w:rPr>
          <w:sz w:val="24"/>
          <w:szCs w:val="24"/>
        </w:rPr>
      </w:pPr>
      <w:r w:rsidRPr="00360F4D">
        <w:rPr>
          <w:rFonts w:ascii="Times New Roman" w:hAnsi="Times New Roman" w:cs="Times New Roman"/>
          <w:sz w:val="24"/>
          <w:szCs w:val="24"/>
        </w:rPr>
        <w:t xml:space="preserve">Медицинскую справку можно получить в специализированном лечебном учреждении (обычно в поликлинике по месту жительства) согласно режиму работы. Выдать справку могут также и частные клиники (в таком случае оформление справки платное). </w:t>
      </w:r>
    </w:p>
    <w:p w:rsidR="00D2255E" w:rsidRPr="00D2255E" w:rsidRDefault="00D2255E" w:rsidP="00AD776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справка:</w:t>
      </w:r>
    </w:p>
    <w:p w:rsidR="00D2255E" w:rsidRPr="00D2255E" w:rsidRDefault="00D2255E" w:rsidP="00AD776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36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86у (оригинал)</w:t>
      </w:r>
      <w:r w:rsidRPr="00D2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ней обязательно должны стоять </w:t>
      </w:r>
      <w:r w:rsidRPr="00D22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заключения психиатра, нарколога, фтизиатра и группа крови (обязательно наличие группы здоровья)</w:t>
      </w:r>
      <w:r w:rsidR="00AD7762" w:rsidRPr="00360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D2255E" w:rsidRPr="00360F4D" w:rsidRDefault="00D2255E" w:rsidP="00AD776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принадлежности к медицинской группе здоровья по физической культуре</w:t>
      </w:r>
      <w:r w:rsidR="00AD7762" w:rsidRPr="0036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7762" w:rsidRDefault="00AD7762" w:rsidP="00AD7762">
      <w:pPr>
        <w:pStyle w:val="a7"/>
        <w:shd w:val="clear" w:color="auto" w:fill="FFFFFF"/>
        <w:spacing w:before="120" w:beforeAutospacing="0" w:after="0" w:afterAutospacing="0"/>
        <w:ind w:firstLine="708"/>
        <w:jc w:val="both"/>
        <w:rPr>
          <w:color w:val="000000"/>
        </w:rPr>
      </w:pPr>
      <w:r w:rsidRPr="00360F4D">
        <w:rPr>
          <w:color w:val="000000"/>
        </w:rPr>
        <w:t>Перечень врачей специалистов для прохождения медицинского осмотра регламентируется Постановлением Правительства РФ от 14 августа 2013 г. N 697 «Об утверждении перечня специальностей и направлений подготовки, при приеме на обучение по которым поступающие проходят</w:t>
      </w:r>
      <w:r w:rsidRPr="00AD7762">
        <w:rPr>
          <w:color w:val="000000"/>
          <w:sz w:val="28"/>
          <w:szCs w:val="28"/>
        </w:rPr>
        <w:t xml:space="preserve"> обязательные предварительные медицинские осмотры </w:t>
      </w:r>
      <w:r w:rsidRPr="00360F4D">
        <w:rPr>
          <w:color w:val="000000"/>
        </w:rPr>
        <w:t>обследования) в порядке, установленном при заключении трудового договора или служебного контракта по соответствующей должности или специальности».</w:t>
      </w:r>
    </w:p>
    <w:p w:rsidR="00360F4D" w:rsidRPr="00360F4D" w:rsidRDefault="00360F4D" w:rsidP="00AD7762">
      <w:pPr>
        <w:pStyle w:val="a7"/>
        <w:shd w:val="clear" w:color="auto" w:fill="FFFFFF"/>
        <w:spacing w:before="120" w:beforeAutospacing="0" w:after="0" w:afterAutospacing="0"/>
        <w:ind w:firstLine="708"/>
        <w:jc w:val="both"/>
        <w:rPr>
          <w:color w:val="000000"/>
        </w:rPr>
      </w:pPr>
    </w:p>
    <w:p w:rsidR="00AD7762" w:rsidRPr="00360F4D" w:rsidRDefault="00AD7762" w:rsidP="007E2D52">
      <w:pPr>
        <w:pStyle w:val="a7"/>
        <w:shd w:val="clear" w:color="auto" w:fill="FFFFFF"/>
        <w:spacing w:before="0" w:beforeAutospacing="0" w:after="0" w:afterAutospacing="0"/>
        <w:ind w:hanging="142"/>
        <w:jc w:val="center"/>
        <w:rPr>
          <w:rStyle w:val="a8"/>
          <w:color w:val="333333"/>
        </w:rPr>
      </w:pPr>
      <w:r w:rsidRPr="00360F4D">
        <w:rPr>
          <w:rStyle w:val="a8"/>
          <w:color w:val="333333"/>
        </w:rPr>
        <w:t>Необходимы заключения следующих специалистов:</w:t>
      </w:r>
    </w:p>
    <w:p w:rsidR="007E2D52" w:rsidRDefault="007E2D52" w:rsidP="007E2D52">
      <w:pPr>
        <w:pStyle w:val="a7"/>
        <w:shd w:val="clear" w:color="auto" w:fill="FFFFFF"/>
        <w:spacing w:before="0" w:beforeAutospacing="0" w:after="0" w:afterAutospacing="0"/>
        <w:ind w:hanging="142"/>
        <w:jc w:val="center"/>
        <w:rPr>
          <w:rStyle w:val="a8"/>
          <w:color w:val="333333"/>
          <w:sz w:val="28"/>
          <w:szCs w:val="28"/>
        </w:rPr>
      </w:pPr>
    </w:p>
    <w:tbl>
      <w:tblPr>
        <w:tblW w:w="920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4672"/>
      </w:tblGrid>
      <w:tr w:rsidR="007E2D52" w:rsidRPr="00AD7762" w:rsidTr="007E2D52">
        <w:trPr>
          <w:trHeight w:val="370"/>
          <w:tblCellSpacing w:w="0" w:type="dxa"/>
        </w:trPr>
        <w:tc>
          <w:tcPr>
            <w:tcW w:w="45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7E2D52" w:rsidRPr="00AD7762" w:rsidRDefault="007E2D52" w:rsidP="007E2D52">
            <w:pPr>
              <w:spacing w:after="0" w:line="240" w:lineRule="auto"/>
              <w:ind w:firstLine="3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D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4672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7E2D52" w:rsidRPr="00AD7762" w:rsidRDefault="007E2D52" w:rsidP="007E2D52">
            <w:pPr>
              <w:spacing w:after="0" w:line="240" w:lineRule="auto"/>
              <w:ind w:firstLine="3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D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</w:t>
            </w:r>
          </w:p>
        </w:tc>
      </w:tr>
      <w:tr w:rsidR="007E2D52" w:rsidRPr="00AD7762" w:rsidTr="007E2D52">
        <w:trPr>
          <w:trHeight w:val="370"/>
          <w:tblCellSpacing w:w="0" w:type="dxa"/>
        </w:trPr>
        <w:tc>
          <w:tcPr>
            <w:tcW w:w="453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7E2D52" w:rsidRPr="00AD7762" w:rsidRDefault="007E2D52" w:rsidP="007E2D52">
            <w:pPr>
              <w:spacing w:after="0" w:line="240" w:lineRule="auto"/>
              <w:ind w:firstLine="3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D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7E2D52" w:rsidRPr="00AD7762" w:rsidRDefault="007E2D52" w:rsidP="007E2D52">
            <w:pPr>
              <w:spacing w:after="0" w:line="240" w:lineRule="auto"/>
              <w:ind w:firstLine="3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D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Психиатр-нарколог</w:t>
            </w:r>
          </w:p>
        </w:tc>
      </w:tr>
      <w:tr w:rsidR="007E2D52" w:rsidRPr="00AD7762" w:rsidTr="007E2D52">
        <w:trPr>
          <w:trHeight w:val="370"/>
          <w:tblCellSpacing w:w="0" w:type="dxa"/>
        </w:trPr>
        <w:tc>
          <w:tcPr>
            <w:tcW w:w="453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7E2D52" w:rsidRPr="00AD7762" w:rsidRDefault="007E2D52" w:rsidP="007E2D52">
            <w:pPr>
              <w:spacing w:after="0" w:line="240" w:lineRule="auto"/>
              <w:ind w:firstLine="3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D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7E2D52" w:rsidRPr="00AD7762" w:rsidRDefault="007E2D52" w:rsidP="007E2D52">
            <w:pPr>
              <w:spacing w:after="0" w:line="240" w:lineRule="auto"/>
              <w:ind w:firstLine="70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</w:tr>
      <w:tr w:rsidR="007E2D52" w:rsidRPr="00AD7762" w:rsidTr="007E2D52">
        <w:trPr>
          <w:trHeight w:val="356"/>
          <w:tblCellSpacing w:w="0" w:type="dxa"/>
        </w:trPr>
        <w:tc>
          <w:tcPr>
            <w:tcW w:w="453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7E2D52" w:rsidRPr="00AD7762" w:rsidRDefault="007E2D52" w:rsidP="007E2D52">
            <w:pPr>
              <w:spacing w:after="0" w:line="240" w:lineRule="auto"/>
              <w:ind w:firstLine="3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D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7E2D52" w:rsidRPr="00AD7762" w:rsidRDefault="007E2D52" w:rsidP="007E2D52">
            <w:pPr>
              <w:spacing w:after="0" w:line="240" w:lineRule="auto"/>
              <w:ind w:firstLine="3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D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</w:t>
            </w:r>
          </w:p>
        </w:tc>
      </w:tr>
      <w:tr w:rsidR="007E2D52" w:rsidRPr="00AD7762" w:rsidTr="007E2D52">
        <w:trPr>
          <w:trHeight w:val="370"/>
          <w:tblCellSpacing w:w="0" w:type="dxa"/>
        </w:trPr>
        <w:tc>
          <w:tcPr>
            <w:tcW w:w="453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7E2D52" w:rsidRPr="00AD7762" w:rsidRDefault="007E2D52" w:rsidP="007E2D52">
            <w:pPr>
              <w:spacing w:after="0" w:line="240" w:lineRule="auto"/>
              <w:ind w:firstLine="3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D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4672" w:type="dxa"/>
            <w:shd w:val="clear" w:color="auto" w:fill="FFFFFF"/>
            <w:vAlign w:val="center"/>
            <w:hideMark/>
          </w:tcPr>
          <w:p w:rsidR="007E2D52" w:rsidRPr="00AD7762" w:rsidRDefault="007E2D52" w:rsidP="007E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2D52" w:rsidRPr="00360F4D" w:rsidRDefault="007E2D52" w:rsidP="00E1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1D3" w:rsidRPr="00360F4D" w:rsidRDefault="00E161D3" w:rsidP="00E161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0F4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Обратите внимание!</w:t>
      </w:r>
    </w:p>
    <w:p w:rsidR="00E161D3" w:rsidRPr="00360F4D" w:rsidRDefault="002E5C31" w:rsidP="00C21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F4D">
        <w:rPr>
          <w:rFonts w:ascii="Times New Roman" w:hAnsi="Times New Roman" w:cs="Times New Roman"/>
          <w:sz w:val="24"/>
          <w:szCs w:val="24"/>
        </w:rPr>
        <w:t xml:space="preserve">        </w:t>
      </w:r>
      <w:r w:rsidR="00E161D3" w:rsidRPr="00360F4D">
        <w:rPr>
          <w:rFonts w:ascii="Times New Roman" w:hAnsi="Times New Roman" w:cs="Times New Roman"/>
          <w:sz w:val="24"/>
          <w:szCs w:val="24"/>
        </w:rPr>
        <w:t xml:space="preserve">В медицинской справке в графе «Заключение о профессиональной пригодности» врачом делается </w:t>
      </w:r>
      <w:r w:rsidR="007E2D52" w:rsidRPr="00360F4D">
        <w:rPr>
          <w:rFonts w:ascii="Times New Roman" w:hAnsi="Times New Roman" w:cs="Times New Roman"/>
          <w:sz w:val="24"/>
          <w:szCs w:val="24"/>
        </w:rPr>
        <w:t>запись: годен</w:t>
      </w:r>
      <w:r w:rsidR="00E161D3" w:rsidRPr="00360F4D">
        <w:rPr>
          <w:rFonts w:ascii="Times New Roman" w:hAnsi="Times New Roman" w:cs="Times New Roman"/>
          <w:sz w:val="24"/>
          <w:szCs w:val="24"/>
        </w:rPr>
        <w:t xml:space="preserve"> к обучению по специальности /профессии (указывается специальность/профессия).  </w:t>
      </w:r>
    </w:p>
    <w:p w:rsidR="00E161D3" w:rsidRPr="00360F4D" w:rsidRDefault="002E5C31" w:rsidP="00C21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F4D">
        <w:rPr>
          <w:rFonts w:ascii="Times New Roman" w:hAnsi="Times New Roman" w:cs="Times New Roman"/>
          <w:sz w:val="24"/>
          <w:szCs w:val="24"/>
        </w:rPr>
        <w:t xml:space="preserve">       </w:t>
      </w:r>
      <w:r w:rsidR="00E161D3" w:rsidRPr="00360F4D">
        <w:rPr>
          <w:rFonts w:ascii="Times New Roman" w:hAnsi="Times New Roman" w:cs="Times New Roman"/>
          <w:sz w:val="24"/>
          <w:szCs w:val="24"/>
        </w:rPr>
        <w:t xml:space="preserve"> Медицинская справка признается действительной, если она получена </w:t>
      </w:r>
    </w:p>
    <w:p w:rsidR="0045666A" w:rsidRPr="00360F4D" w:rsidRDefault="00E161D3" w:rsidP="00C21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F4D">
        <w:rPr>
          <w:rFonts w:ascii="Times New Roman" w:hAnsi="Times New Roman" w:cs="Times New Roman"/>
          <w:sz w:val="24"/>
          <w:szCs w:val="24"/>
        </w:rPr>
        <w:t>не ранее года до дня завершения приема документов</w:t>
      </w:r>
      <w:r w:rsidR="0045666A" w:rsidRPr="00360F4D">
        <w:rPr>
          <w:rFonts w:ascii="Times New Roman" w:hAnsi="Times New Roman" w:cs="Times New Roman"/>
          <w:sz w:val="24"/>
          <w:szCs w:val="24"/>
        </w:rPr>
        <w:t>.</w:t>
      </w:r>
    </w:p>
    <w:p w:rsidR="00E161D3" w:rsidRPr="00360F4D" w:rsidRDefault="00E161D3" w:rsidP="00953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62" w:rsidRPr="00360F4D" w:rsidRDefault="00AD7762" w:rsidP="0045666A">
      <w:pPr>
        <w:pStyle w:val="a7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 w:rsidRPr="00360F4D">
        <w:rPr>
          <w:rStyle w:val="a8"/>
          <w:color w:val="000000"/>
        </w:rPr>
        <w:t>Информация для инвалидов</w:t>
      </w:r>
    </w:p>
    <w:p w:rsidR="00AD7762" w:rsidRDefault="00AD7762" w:rsidP="0045666A">
      <w:pPr>
        <w:pStyle w:val="a7"/>
        <w:spacing w:before="0" w:beforeAutospacing="0" w:after="0" w:afterAutospacing="0"/>
        <w:jc w:val="center"/>
        <w:rPr>
          <w:rStyle w:val="a8"/>
          <w:color w:val="000000"/>
        </w:rPr>
      </w:pPr>
      <w:r w:rsidRPr="00360F4D">
        <w:rPr>
          <w:rStyle w:val="a8"/>
          <w:color w:val="000000"/>
        </w:rPr>
        <w:t>и лиц с ограниченными возможностями здоровья об условиях поступления</w:t>
      </w:r>
    </w:p>
    <w:p w:rsidR="00360F4D" w:rsidRPr="00360F4D" w:rsidRDefault="00360F4D" w:rsidP="0045666A">
      <w:pPr>
        <w:pStyle w:val="a7"/>
        <w:spacing w:before="0" w:beforeAutospacing="0" w:after="0" w:afterAutospacing="0"/>
        <w:jc w:val="center"/>
        <w:rPr>
          <w:rFonts w:ascii="Verdana" w:hAnsi="Verdana"/>
          <w:color w:val="000000"/>
        </w:rPr>
      </w:pPr>
    </w:p>
    <w:p w:rsidR="00AD7762" w:rsidRPr="00360F4D" w:rsidRDefault="00AD7762" w:rsidP="0045666A">
      <w:pPr>
        <w:pStyle w:val="a7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60F4D">
        <w:rPr>
          <w:color w:val="000000"/>
        </w:rPr>
        <w:t>         Прием в техникум лиц с ограниченными возможностями здоровья осуществляется в порядке, установленном Федеральным законом от 29.12.2012 № 273-ФЗ «Об образовании в Российской Федерации», в соответствии с Правилами приёма на обучение по образовательным программам среднего профессионального образования на 2024/2025 учебный год в краевое государственное бюджетное профессиональное образовательное учреждение «Советско-Гаванский промышленно-технологический техникум». Прием производится без экзаменов по рейтингу документов об образовании для всех профессий.</w:t>
      </w:r>
    </w:p>
    <w:p w:rsidR="00AD7762" w:rsidRPr="00360F4D" w:rsidRDefault="00AD7762" w:rsidP="0045666A">
      <w:pPr>
        <w:pStyle w:val="a7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60F4D">
        <w:rPr>
          <w:color w:val="000000"/>
        </w:rPr>
        <w:t xml:space="preserve">         Лица с ограниченными возможностями здоровья принимаются на обучение только с согласия родителей (законных представителей) и на основании </w:t>
      </w:r>
      <w:r w:rsidRPr="00360F4D">
        <w:rPr>
          <w:b/>
          <w:color w:val="000000"/>
        </w:rPr>
        <w:t xml:space="preserve">заключения </w:t>
      </w:r>
      <w:proofErr w:type="spellStart"/>
      <w:r w:rsidRPr="00360F4D">
        <w:rPr>
          <w:b/>
          <w:color w:val="000000"/>
        </w:rPr>
        <w:t>психолого</w:t>
      </w:r>
      <w:proofErr w:type="spellEnd"/>
      <w:r w:rsidRPr="00360F4D">
        <w:rPr>
          <w:b/>
          <w:color w:val="000000"/>
        </w:rPr>
        <w:t xml:space="preserve"> - </w:t>
      </w:r>
      <w:proofErr w:type="spellStart"/>
      <w:r w:rsidRPr="00360F4D">
        <w:rPr>
          <w:b/>
          <w:color w:val="000000"/>
        </w:rPr>
        <w:t>медико</w:t>
      </w:r>
      <w:proofErr w:type="spellEnd"/>
      <w:r w:rsidRPr="00360F4D">
        <w:rPr>
          <w:b/>
          <w:color w:val="000000"/>
        </w:rPr>
        <w:t xml:space="preserve"> - педагогической комиссии об отсутствии противопоказаний</w:t>
      </w:r>
      <w:r w:rsidRPr="00360F4D">
        <w:rPr>
          <w:color w:val="000000"/>
        </w:rPr>
        <w:t xml:space="preserve"> для обучения </w:t>
      </w:r>
      <w:proofErr w:type="gramStart"/>
      <w:r w:rsidRPr="00360F4D">
        <w:rPr>
          <w:color w:val="000000"/>
        </w:rPr>
        <w:t>в  техникуме</w:t>
      </w:r>
      <w:proofErr w:type="gramEnd"/>
      <w:r w:rsidRPr="00360F4D">
        <w:rPr>
          <w:color w:val="000000"/>
        </w:rPr>
        <w:t xml:space="preserve"> профессии по избранной профессии.</w:t>
      </w:r>
    </w:p>
    <w:p w:rsidR="00AD7762" w:rsidRPr="00360F4D" w:rsidRDefault="00AD7762" w:rsidP="0045666A">
      <w:pPr>
        <w:pStyle w:val="a7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60F4D">
        <w:rPr>
          <w:color w:val="000000"/>
        </w:rPr>
        <w:t>         Лица с ограниченными возможностями здоровья при подаче заявления предоставляют ксерокопию документа, подтверждающего ограниченные возможности их здоровья. Инвалиды предоставляют </w:t>
      </w:r>
      <w:r w:rsidRPr="00360F4D">
        <w:rPr>
          <w:rStyle w:val="a8"/>
          <w:color w:val="000000"/>
        </w:rPr>
        <w:t xml:space="preserve">заключение </w:t>
      </w:r>
      <w:proofErr w:type="spellStart"/>
      <w:r w:rsidRPr="00360F4D">
        <w:rPr>
          <w:rStyle w:val="a8"/>
          <w:color w:val="000000"/>
        </w:rPr>
        <w:t>психолого</w:t>
      </w:r>
      <w:proofErr w:type="spellEnd"/>
      <w:r w:rsidRPr="00360F4D">
        <w:rPr>
          <w:rStyle w:val="a8"/>
          <w:color w:val="000000"/>
        </w:rPr>
        <w:t xml:space="preserve"> - </w:t>
      </w:r>
      <w:proofErr w:type="spellStart"/>
      <w:r w:rsidRPr="00360F4D">
        <w:rPr>
          <w:rStyle w:val="a8"/>
          <w:color w:val="000000"/>
        </w:rPr>
        <w:t>медико</w:t>
      </w:r>
      <w:proofErr w:type="spellEnd"/>
      <w:r w:rsidRPr="00360F4D">
        <w:rPr>
          <w:rStyle w:val="a8"/>
          <w:color w:val="000000"/>
        </w:rPr>
        <w:t xml:space="preserve"> - педагогической комиссии об отсутствии противопоказаний для обучения в техникум по избранной профессии;</w:t>
      </w:r>
      <w:r w:rsidRPr="00360F4D">
        <w:rPr>
          <w:color w:val="000000"/>
        </w:rPr>
        <w:t xml:space="preserve"> справку об установлении инвалидности, выданную федеральным учреждением </w:t>
      </w:r>
      <w:proofErr w:type="spellStart"/>
      <w:r w:rsidRPr="00360F4D">
        <w:rPr>
          <w:color w:val="000000"/>
        </w:rPr>
        <w:t>медико</w:t>
      </w:r>
      <w:proofErr w:type="spellEnd"/>
      <w:r w:rsidRPr="00360F4D">
        <w:rPr>
          <w:color w:val="000000"/>
        </w:rPr>
        <w:t xml:space="preserve"> - социальной экспертизы.</w:t>
      </w:r>
    </w:p>
    <w:p w:rsidR="0045666A" w:rsidRDefault="0045666A" w:rsidP="00456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1D3" w:rsidRPr="00360F4D" w:rsidRDefault="00E161D3" w:rsidP="00E1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4D">
        <w:rPr>
          <w:rFonts w:ascii="Times New Roman" w:hAnsi="Times New Roman" w:cs="Times New Roman"/>
          <w:b/>
          <w:sz w:val="24"/>
          <w:szCs w:val="24"/>
        </w:rPr>
        <w:t>Перечень врачей-специалистов, лабораторных и функциональных исследований для оформления медицинской справки для поступающих на обучение по специальностям</w:t>
      </w:r>
      <w:r w:rsidR="00360F4D">
        <w:rPr>
          <w:rFonts w:ascii="Times New Roman" w:hAnsi="Times New Roman" w:cs="Times New Roman"/>
          <w:b/>
          <w:sz w:val="24"/>
          <w:szCs w:val="24"/>
        </w:rPr>
        <w:t>/профессиям</w:t>
      </w:r>
      <w:r w:rsidRPr="00360F4D">
        <w:rPr>
          <w:rFonts w:ascii="Times New Roman" w:hAnsi="Times New Roman" w:cs="Times New Roman"/>
          <w:b/>
          <w:sz w:val="24"/>
          <w:szCs w:val="24"/>
        </w:rPr>
        <w:t>:</w:t>
      </w:r>
    </w:p>
    <w:p w:rsidR="00E161D3" w:rsidRDefault="00E161D3" w:rsidP="00E16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762" w:rsidRDefault="009536B5" w:rsidP="00E16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6B5">
        <w:rPr>
          <w:rFonts w:ascii="Times New Roman" w:hAnsi="Times New Roman" w:cs="Times New Roman"/>
          <w:sz w:val="28"/>
          <w:szCs w:val="28"/>
        </w:rPr>
        <w:t xml:space="preserve">   </w:t>
      </w:r>
      <w:r w:rsidRPr="009536B5">
        <w:rPr>
          <w:rFonts w:ascii="Times New Roman" w:hAnsi="Times New Roman" w:cs="Times New Roman"/>
          <w:b/>
          <w:sz w:val="28"/>
          <w:szCs w:val="28"/>
        </w:rPr>
        <w:t>44.02.01</w:t>
      </w:r>
      <w:r w:rsidRPr="009536B5">
        <w:rPr>
          <w:rFonts w:ascii="Times New Roman" w:hAnsi="Times New Roman" w:cs="Times New Roman"/>
          <w:sz w:val="28"/>
          <w:szCs w:val="28"/>
        </w:rPr>
        <w:t xml:space="preserve"> </w:t>
      </w:r>
      <w:r w:rsidRPr="009536B5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="000811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1DA" w:rsidRPr="000811DA" w:rsidRDefault="000811DA" w:rsidP="00E16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3543"/>
      </w:tblGrid>
      <w:tr w:rsidR="00E161D3" w:rsidRPr="00E161D3" w:rsidTr="00474E9F">
        <w:tc>
          <w:tcPr>
            <w:tcW w:w="2518" w:type="dxa"/>
          </w:tcPr>
          <w:p w:rsidR="00E161D3" w:rsidRP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врачей- специалистов </w:t>
            </w:r>
          </w:p>
          <w:p w:rsidR="00E161D3" w:rsidRP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61D3" w:rsidRP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функциональные исследования </w:t>
            </w:r>
          </w:p>
        </w:tc>
        <w:tc>
          <w:tcPr>
            <w:tcW w:w="3543" w:type="dxa"/>
          </w:tcPr>
          <w:p w:rsidR="00E161D3" w:rsidRP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противопоказания</w:t>
            </w:r>
          </w:p>
        </w:tc>
      </w:tr>
      <w:tr w:rsidR="00474E9F" w:rsidRPr="00E161D3" w:rsidTr="00474E9F">
        <w:tc>
          <w:tcPr>
            <w:tcW w:w="2518" w:type="dxa"/>
          </w:tcPr>
          <w:p w:rsidR="00474E9F" w:rsidRPr="00474E9F" w:rsidRDefault="00474E9F" w:rsidP="0047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9F">
              <w:rPr>
                <w:rFonts w:ascii="Times New Roman" w:hAnsi="Times New Roman" w:cs="Times New Roman"/>
                <w:sz w:val="24"/>
                <w:szCs w:val="24"/>
              </w:rPr>
              <w:t xml:space="preserve"> Врач-</w:t>
            </w:r>
            <w:proofErr w:type="spellStart"/>
            <w:r w:rsidRPr="00474E9F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474E9F" w:rsidRPr="00474E9F" w:rsidRDefault="00474E9F" w:rsidP="0047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9F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474E9F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474E9F" w:rsidRPr="00474E9F" w:rsidRDefault="00474E9F" w:rsidP="00474E9F">
            <w:pPr>
              <w:tabs>
                <w:tab w:val="center" w:pos="1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E9F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3119" w:type="dxa"/>
          </w:tcPr>
          <w:p w:rsidR="00474E9F" w:rsidRPr="00474E9F" w:rsidRDefault="00474E9F" w:rsidP="0047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9F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  <w:p w:rsidR="00474E9F" w:rsidRPr="00474E9F" w:rsidRDefault="00474E9F" w:rsidP="0047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9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474E9F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  <w:p w:rsidR="00474E9F" w:rsidRPr="00474E9F" w:rsidRDefault="00474E9F" w:rsidP="0047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9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</w:t>
            </w:r>
            <w:r w:rsidRPr="0047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дальнейшем - не реже 1 раза в год либо по </w:t>
            </w:r>
            <w:proofErr w:type="spellStart"/>
            <w:r w:rsidRPr="00474E9F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  <w:p w:rsidR="00474E9F" w:rsidRPr="00474E9F" w:rsidRDefault="00474E9F" w:rsidP="0047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E9F">
              <w:rPr>
                <w:rFonts w:ascii="Times New Roman" w:hAnsi="Times New Roman" w:cs="Times New Roman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работу, в дальнейшем - по медицинским и </w:t>
            </w:r>
            <w:proofErr w:type="spellStart"/>
            <w:r w:rsidRPr="00474E9F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</w:tc>
        <w:tc>
          <w:tcPr>
            <w:tcW w:w="3543" w:type="dxa"/>
          </w:tcPr>
          <w:p w:rsidR="003A2B12" w:rsidRPr="003A2B12" w:rsidRDefault="003A2B12" w:rsidP="00830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</w:t>
            </w:r>
            <w:r w:rsidRPr="003A2B12">
              <w:rPr>
                <w:rFonts w:ascii="Times New Roman" w:hAnsi="Times New Roman" w:cs="Times New Roman"/>
                <w:sz w:val="24"/>
                <w:szCs w:val="24"/>
              </w:rPr>
              <w:t>Врожденные пороки развития, деформации, хромосомные аномалии со стойкими значительными нарушениями функции органов и систем.</w:t>
            </w:r>
          </w:p>
          <w:p w:rsidR="003A2B12" w:rsidRPr="003A2B12" w:rsidRDefault="003A2B12" w:rsidP="00830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12">
              <w:rPr>
                <w:rFonts w:ascii="Times New Roman" w:hAnsi="Times New Roman" w:cs="Times New Roman"/>
                <w:sz w:val="24"/>
                <w:szCs w:val="24"/>
              </w:rPr>
              <w:t xml:space="preserve">2. 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</w:t>
            </w:r>
            <w:r w:rsidRPr="003A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термическое, химическое и другое воздействие и т.д.) с развитием необратимых изменений, вызвавших нарушения функции органов и систем значительной степени.</w:t>
            </w:r>
          </w:p>
          <w:p w:rsidR="003A2B12" w:rsidRPr="003A2B12" w:rsidRDefault="003A2B12" w:rsidP="00830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12">
              <w:rPr>
                <w:rFonts w:ascii="Times New Roman" w:hAnsi="Times New Roman" w:cs="Times New Roman"/>
                <w:sz w:val="24"/>
                <w:szCs w:val="24"/>
              </w:rPr>
              <w:t xml:space="preserve">3. Заболевания центральной нервной системы различной этиологии с двигательными и чувствительными нарушениями, расстройствами координации и статики, когнитивными и </w:t>
            </w:r>
            <w:proofErr w:type="spellStart"/>
            <w:r w:rsidRPr="003A2B12">
              <w:rPr>
                <w:rFonts w:ascii="Times New Roman" w:hAnsi="Times New Roman" w:cs="Times New Roman"/>
                <w:sz w:val="24"/>
                <w:szCs w:val="24"/>
              </w:rPr>
              <w:t>мнестико</w:t>
            </w:r>
            <w:proofErr w:type="spellEnd"/>
            <w:r w:rsidRPr="003A2B12">
              <w:rPr>
                <w:rFonts w:ascii="Times New Roman" w:hAnsi="Times New Roman" w:cs="Times New Roman"/>
                <w:sz w:val="24"/>
                <w:szCs w:val="24"/>
              </w:rPr>
              <w:t>-интеллектуальными нарушениями.</w:t>
            </w:r>
          </w:p>
          <w:p w:rsidR="003A2B12" w:rsidRPr="003A2B12" w:rsidRDefault="003A2B12" w:rsidP="00830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12">
              <w:rPr>
                <w:rFonts w:ascii="Times New Roman" w:hAnsi="Times New Roman" w:cs="Times New Roman"/>
                <w:sz w:val="24"/>
                <w:szCs w:val="24"/>
              </w:rPr>
              <w:t xml:space="preserve">4. Нарколепсия и </w:t>
            </w:r>
            <w:proofErr w:type="spellStart"/>
            <w:r w:rsidRPr="003A2B12">
              <w:rPr>
                <w:rFonts w:ascii="Times New Roman" w:hAnsi="Times New Roman" w:cs="Times New Roman"/>
                <w:sz w:val="24"/>
                <w:szCs w:val="24"/>
              </w:rPr>
              <w:t>катаплексия</w:t>
            </w:r>
            <w:proofErr w:type="spellEnd"/>
            <w:r w:rsidRPr="003A2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B12" w:rsidRPr="003A2B12" w:rsidRDefault="003A2B12" w:rsidP="00830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12">
              <w:rPr>
                <w:rFonts w:ascii="Times New Roman" w:hAnsi="Times New Roman" w:cs="Times New Roman"/>
                <w:sz w:val="24"/>
                <w:szCs w:val="24"/>
              </w:rPr>
              <w:t>5. Заболевания, сопровождающиеся расстройствами сознания: эпилепсия и</w:t>
            </w:r>
          </w:p>
          <w:p w:rsidR="003A2B12" w:rsidRPr="003A2B12" w:rsidRDefault="003A2B12" w:rsidP="00830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12">
              <w:rPr>
                <w:rFonts w:ascii="Times New Roman" w:hAnsi="Times New Roman" w:cs="Times New Roman"/>
                <w:sz w:val="24"/>
                <w:szCs w:val="24"/>
              </w:rPr>
              <w:t xml:space="preserve">эпилептические синдромы различной этиологии; </w:t>
            </w:r>
            <w:proofErr w:type="spellStart"/>
            <w:r w:rsidRPr="003A2B12">
              <w:rPr>
                <w:rFonts w:ascii="Times New Roman" w:hAnsi="Times New Roman" w:cs="Times New Roman"/>
                <w:sz w:val="24"/>
                <w:szCs w:val="24"/>
              </w:rPr>
              <w:t>синкопальные</w:t>
            </w:r>
            <w:proofErr w:type="spellEnd"/>
            <w:r w:rsidRPr="003A2B12">
              <w:rPr>
                <w:rFonts w:ascii="Times New Roman" w:hAnsi="Times New Roman" w:cs="Times New Roman"/>
                <w:sz w:val="24"/>
                <w:szCs w:val="24"/>
              </w:rPr>
              <w:t xml:space="preserve"> синдромы различной</w:t>
            </w:r>
          </w:p>
          <w:p w:rsidR="003A2B12" w:rsidRPr="003A2B12" w:rsidRDefault="003A2B12" w:rsidP="00830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12">
              <w:rPr>
                <w:rFonts w:ascii="Times New Roman" w:hAnsi="Times New Roman" w:cs="Times New Roman"/>
                <w:sz w:val="24"/>
                <w:szCs w:val="24"/>
              </w:rPr>
              <w:t>этиологии и др.</w:t>
            </w:r>
          </w:p>
          <w:p w:rsidR="003A2B12" w:rsidRPr="003A2B12" w:rsidRDefault="003A2B12" w:rsidP="00830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12">
              <w:rPr>
                <w:rFonts w:ascii="Times New Roman" w:hAnsi="Times New Roman" w:cs="Times New Roman"/>
                <w:sz w:val="24"/>
                <w:szCs w:val="24"/>
              </w:rPr>
              <w:t>6. Психические заболевания с тяжелыми, стойкими или часто обостряющимися</w:t>
            </w:r>
          </w:p>
          <w:p w:rsidR="003A2B12" w:rsidRPr="003A2B12" w:rsidRDefault="003A2B12" w:rsidP="00830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12">
              <w:rPr>
                <w:rFonts w:ascii="Times New Roman" w:hAnsi="Times New Roman" w:cs="Times New Roman"/>
                <w:sz w:val="24"/>
                <w:szCs w:val="24"/>
              </w:rPr>
              <w:t>болезненными проявлениями и приравненные к ним состояния, подлежащие</w:t>
            </w:r>
          </w:p>
          <w:p w:rsidR="00474E9F" w:rsidRPr="00E161D3" w:rsidRDefault="003A2B12" w:rsidP="00830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12">
              <w:rPr>
                <w:rFonts w:ascii="Times New Roman" w:hAnsi="Times New Roman" w:cs="Times New Roman"/>
                <w:sz w:val="24"/>
                <w:szCs w:val="24"/>
              </w:rPr>
              <w:t>обязательному динамическому наблюдению в психоневрологических диспансерах.</w:t>
            </w:r>
          </w:p>
        </w:tc>
      </w:tr>
    </w:tbl>
    <w:p w:rsidR="00E161D3" w:rsidRDefault="00E161D3" w:rsidP="00E16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63F" w:rsidRPr="0062663F" w:rsidRDefault="0062663F" w:rsidP="006266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66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43.01.09 Повар, кондитер</w:t>
      </w:r>
    </w:p>
    <w:p w:rsidR="00474E9F" w:rsidRPr="00B6545B" w:rsidRDefault="00474E9F" w:rsidP="00474E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3543"/>
      </w:tblGrid>
      <w:tr w:rsidR="00B6545B" w:rsidRPr="00E161D3" w:rsidTr="000830C8">
        <w:tc>
          <w:tcPr>
            <w:tcW w:w="2518" w:type="dxa"/>
          </w:tcPr>
          <w:p w:rsidR="00B6545B" w:rsidRPr="00E161D3" w:rsidRDefault="00B6545B" w:rsidP="0008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врачей- специалистов </w:t>
            </w:r>
          </w:p>
          <w:p w:rsidR="00B6545B" w:rsidRPr="00E161D3" w:rsidRDefault="00B6545B" w:rsidP="0008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545B" w:rsidRPr="00E161D3" w:rsidRDefault="00B6545B" w:rsidP="0008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функциональные исследования </w:t>
            </w:r>
          </w:p>
        </w:tc>
        <w:tc>
          <w:tcPr>
            <w:tcW w:w="3543" w:type="dxa"/>
          </w:tcPr>
          <w:p w:rsidR="00B6545B" w:rsidRPr="00E161D3" w:rsidRDefault="00B6545B" w:rsidP="000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противопоказания</w:t>
            </w:r>
          </w:p>
        </w:tc>
      </w:tr>
      <w:tr w:rsidR="0062663F" w:rsidRPr="00E161D3" w:rsidTr="000830C8">
        <w:tc>
          <w:tcPr>
            <w:tcW w:w="2518" w:type="dxa"/>
          </w:tcPr>
          <w:p w:rsidR="0062663F" w:rsidRPr="00E161D3" w:rsidRDefault="0062663F" w:rsidP="0062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 Инфекционист</w:t>
            </w:r>
          </w:p>
        </w:tc>
        <w:tc>
          <w:tcPr>
            <w:tcW w:w="3119" w:type="dxa"/>
          </w:tcPr>
          <w:p w:rsidR="0062663F" w:rsidRDefault="0062663F" w:rsidP="0062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- Рентгенография грудной клетки  </w:t>
            </w:r>
          </w:p>
          <w:p w:rsidR="0062663F" w:rsidRDefault="0062663F" w:rsidP="0062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Исследование крови на сифилис  </w:t>
            </w:r>
          </w:p>
          <w:p w:rsidR="0062663F" w:rsidRDefault="0062663F" w:rsidP="0062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Исследования на носительство возбудителей кишечных инфекций и серологическое обследование на брюшной тиф </w:t>
            </w:r>
          </w:p>
          <w:p w:rsidR="0062663F" w:rsidRDefault="0062663F" w:rsidP="0062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Исследования на гельминтозы </w:t>
            </w:r>
          </w:p>
          <w:p w:rsidR="0062663F" w:rsidRPr="00E161D3" w:rsidRDefault="0062663F" w:rsidP="0062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 - Мазок из зева и носа на наличие патогенного стафилококка</w:t>
            </w:r>
          </w:p>
        </w:tc>
        <w:tc>
          <w:tcPr>
            <w:tcW w:w="3543" w:type="dxa"/>
          </w:tcPr>
          <w:p w:rsidR="0062663F" w:rsidRDefault="0062663F" w:rsidP="0062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</w:t>
            </w:r>
            <w:proofErr w:type="spellStart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>бактерионосительство</w:t>
            </w:r>
            <w:proofErr w:type="spellEnd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663F" w:rsidRDefault="0062663F" w:rsidP="0062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1) брюшной тиф, паратифы, сальмонеллез, дизентерия; </w:t>
            </w:r>
          </w:p>
          <w:p w:rsidR="0062663F" w:rsidRDefault="0062663F" w:rsidP="0062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2) гельминтозы; </w:t>
            </w:r>
          </w:p>
          <w:p w:rsidR="0062663F" w:rsidRDefault="0062663F" w:rsidP="0062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3) сифилис в заразном периоде; </w:t>
            </w:r>
          </w:p>
          <w:p w:rsidR="0062663F" w:rsidRDefault="0062663F" w:rsidP="0062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4) лепра; </w:t>
            </w:r>
          </w:p>
          <w:p w:rsidR="0062663F" w:rsidRDefault="0062663F" w:rsidP="0062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5) педикулез; </w:t>
            </w:r>
          </w:p>
          <w:p w:rsidR="0062663F" w:rsidRDefault="0062663F" w:rsidP="0062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6) заразные кожные заболевания: чесотка, трихофития, микроспория, </w:t>
            </w:r>
            <w:proofErr w:type="gramStart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парша,  актиномикоз</w:t>
            </w:r>
            <w:proofErr w:type="gramEnd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 с изъязвлениями или свищами на открытых частях тела; </w:t>
            </w:r>
          </w:p>
          <w:p w:rsidR="0062663F" w:rsidRDefault="0062663F" w:rsidP="0062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7) заразные и деструктивные формы туберкулеза легких, внелегочный </w:t>
            </w:r>
            <w:proofErr w:type="gramStart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>туберкулез  с</w:t>
            </w:r>
            <w:proofErr w:type="gramEnd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свищей, </w:t>
            </w:r>
            <w:proofErr w:type="spellStart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>бактериоурии</w:t>
            </w:r>
            <w:proofErr w:type="spellEnd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, туберкулезной волчанки лица и рук; </w:t>
            </w:r>
          </w:p>
          <w:p w:rsidR="0062663F" w:rsidRDefault="0062663F" w:rsidP="0062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8) гонорея (все формы) на срок проведения лечения антибиотиками и </w:t>
            </w:r>
            <w:proofErr w:type="gramStart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>получения  отрицательных</w:t>
            </w:r>
            <w:proofErr w:type="gramEnd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первого контроля; </w:t>
            </w:r>
          </w:p>
          <w:p w:rsidR="0062663F" w:rsidRDefault="0062663F" w:rsidP="0062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9) инфекции кожи и подкожной клетчатки </w:t>
            </w:r>
          </w:p>
          <w:p w:rsidR="0062663F" w:rsidRPr="00E161D3" w:rsidRDefault="0062663F" w:rsidP="0062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proofErr w:type="spellStart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>озена</w:t>
            </w:r>
            <w:proofErr w:type="spellEnd"/>
          </w:p>
        </w:tc>
      </w:tr>
    </w:tbl>
    <w:p w:rsidR="00474E9F" w:rsidRDefault="00474E9F" w:rsidP="00474E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61D3" w:rsidRDefault="000613E5" w:rsidP="00E16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3E5">
        <w:rPr>
          <w:rFonts w:ascii="Times New Roman" w:hAnsi="Times New Roman" w:cs="Times New Roman"/>
          <w:b/>
          <w:sz w:val="28"/>
          <w:szCs w:val="28"/>
        </w:rPr>
        <w:t>13.02.02 Теплоснабжение и теплотехническое оборудование</w:t>
      </w:r>
    </w:p>
    <w:p w:rsidR="000613E5" w:rsidRDefault="000613E5" w:rsidP="00E16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3543"/>
      </w:tblGrid>
      <w:tr w:rsidR="000613E5" w:rsidRPr="00E161D3" w:rsidTr="0007058F">
        <w:tc>
          <w:tcPr>
            <w:tcW w:w="2518" w:type="dxa"/>
          </w:tcPr>
          <w:p w:rsidR="000613E5" w:rsidRPr="00E161D3" w:rsidRDefault="000613E5" w:rsidP="0006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врачей- специалистов</w:t>
            </w:r>
          </w:p>
          <w:p w:rsidR="000613E5" w:rsidRPr="00E161D3" w:rsidRDefault="000613E5" w:rsidP="0006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3E5" w:rsidRPr="00E161D3" w:rsidRDefault="000613E5" w:rsidP="0006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функциональные исследования</w:t>
            </w:r>
          </w:p>
        </w:tc>
        <w:tc>
          <w:tcPr>
            <w:tcW w:w="3543" w:type="dxa"/>
          </w:tcPr>
          <w:p w:rsidR="000613E5" w:rsidRPr="00E161D3" w:rsidRDefault="000613E5" w:rsidP="0006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противопоказания</w:t>
            </w:r>
          </w:p>
        </w:tc>
      </w:tr>
      <w:tr w:rsidR="000613E5" w:rsidRPr="00E161D3" w:rsidTr="0007058F">
        <w:tc>
          <w:tcPr>
            <w:tcW w:w="2518" w:type="dxa"/>
          </w:tcPr>
          <w:p w:rsidR="000613E5" w:rsidRPr="000613E5" w:rsidRDefault="000613E5" w:rsidP="000613E5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spellStart"/>
            <w:r w:rsidRPr="000613E5">
              <w:rPr>
                <w:color w:val="000000"/>
              </w:rPr>
              <w:t>Дерматовенеролог</w:t>
            </w:r>
            <w:proofErr w:type="spellEnd"/>
          </w:p>
          <w:p w:rsidR="000613E5" w:rsidRPr="000613E5" w:rsidRDefault="000613E5" w:rsidP="000613E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proofErr w:type="spellStart"/>
            <w:r w:rsidRPr="000613E5">
              <w:rPr>
                <w:color w:val="000000"/>
              </w:rPr>
              <w:t>Оториноларинголог</w:t>
            </w:r>
            <w:proofErr w:type="spellEnd"/>
          </w:p>
          <w:p w:rsidR="000613E5" w:rsidRPr="000613E5" w:rsidRDefault="000613E5" w:rsidP="000613E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0613E5">
              <w:rPr>
                <w:color w:val="000000"/>
              </w:rPr>
              <w:t>Стоматолог</w:t>
            </w:r>
          </w:p>
          <w:p w:rsidR="000613E5" w:rsidRPr="000613E5" w:rsidRDefault="000613E5" w:rsidP="000613E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0613E5">
              <w:rPr>
                <w:color w:val="000000"/>
              </w:rPr>
              <w:t>Инфекционист</w:t>
            </w:r>
          </w:p>
          <w:p w:rsidR="000613E5" w:rsidRPr="000613E5" w:rsidRDefault="000613E5" w:rsidP="000613E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0613E5">
              <w:rPr>
                <w:color w:val="000000"/>
              </w:rPr>
              <w:t>Терапевт</w:t>
            </w:r>
          </w:p>
          <w:p w:rsidR="000613E5" w:rsidRPr="000613E5" w:rsidRDefault="000613E5" w:rsidP="000613E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0613E5">
              <w:rPr>
                <w:color w:val="000000"/>
              </w:rPr>
              <w:t>Психиатр</w:t>
            </w:r>
          </w:p>
          <w:p w:rsidR="000613E5" w:rsidRPr="000613E5" w:rsidRDefault="000613E5" w:rsidP="000613E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0613E5">
              <w:rPr>
                <w:color w:val="000000"/>
              </w:rPr>
              <w:t>Нарколог</w:t>
            </w:r>
          </w:p>
          <w:p w:rsidR="000613E5" w:rsidRPr="000613E5" w:rsidRDefault="000613E5" w:rsidP="00061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3E5" w:rsidRPr="000613E5" w:rsidRDefault="000613E5" w:rsidP="000613E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0613E5">
              <w:rPr>
                <w:color w:val="000000"/>
              </w:rPr>
              <w:t>Клинический анализ крови</w:t>
            </w:r>
          </w:p>
          <w:p w:rsidR="000613E5" w:rsidRPr="000613E5" w:rsidRDefault="000613E5" w:rsidP="000613E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0613E5">
              <w:rPr>
                <w:color w:val="000000"/>
              </w:rPr>
              <w:t>Клинический анализ мочи</w:t>
            </w:r>
          </w:p>
          <w:p w:rsidR="000613E5" w:rsidRPr="000613E5" w:rsidRDefault="000613E5" w:rsidP="000613E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0613E5">
              <w:rPr>
                <w:color w:val="000000"/>
              </w:rPr>
              <w:t>Электрокардиография</w:t>
            </w:r>
          </w:p>
          <w:p w:rsidR="000613E5" w:rsidRPr="000613E5" w:rsidRDefault="000613E5" w:rsidP="000613E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0613E5">
              <w:rPr>
                <w:color w:val="000000"/>
              </w:rPr>
              <w:t>Цифровая флюорография или рентгенография в 2-х проекциях легких</w:t>
            </w:r>
          </w:p>
          <w:p w:rsidR="000613E5" w:rsidRPr="000613E5" w:rsidRDefault="000613E5" w:rsidP="000613E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0613E5">
              <w:rPr>
                <w:color w:val="000000"/>
              </w:rPr>
              <w:t>Биохимический скрининг</w:t>
            </w:r>
          </w:p>
          <w:p w:rsidR="000613E5" w:rsidRPr="000613E5" w:rsidRDefault="000613E5" w:rsidP="000613E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0613E5">
              <w:rPr>
                <w:color w:val="000000"/>
              </w:rPr>
              <w:t>Гинеколог (для женщин)</w:t>
            </w:r>
          </w:p>
          <w:p w:rsidR="000613E5" w:rsidRPr="000613E5" w:rsidRDefault="000613E5" w:rsidP="000613E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0613E5">
              <w:rPr>
                <w:color w:val="000000"/>
              </w:rPr>
              <w:t>Рентгенография грудной клетки.</w:t>
            </w:r>
          </w:p>
          <w:p w:rsidR="000613E5" w:rsidRPr="000613E5" w:rsidRDefault="000613E5" w:rsidP="000613E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0613E5">
              <w:rPr>
                <w:color w:val="000000"/>
              </w:rPr>
              <w:t>Исследование крови на сифилис.</w:t>
            </w:r>
          </w:p>
          <w:p w:rsidR="000613E5" w:rsidRPr="000613E5" w:rsidRDefault="000613E5" w:rsidP="000613E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0613E5">
              <w:rPr>
                <w:color w:val="000000"/>
              </w:rPr>
              <w:t>Исследования на носительство возбудителей кишечных инфекций и серологическое обследование на брюшной тиф.</w:t>
            </w:r>
          </w:p>
          <w:p w:rsidR="000613E5" w:rsidRPr="000613E5" w:rsidRDefault="000613E5" w:rsidP="000613E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0613E5">
              <w:rPr>
                <w:color w:val="000000"/>
              </w:rPr>
              <w:t>Исследования на гельминтозы.</w:t>
            </w:r>
          </w:p>
          <w:p w:rsidR="000613E5" w:rsidRPr="000613E5" w:rsidRDefault="000613E5" w:rsidP="000613E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0613E5">
              <w:rPr>
                <w:color w:val="000000"/>
              </w:rPr>
              <w:t>Мазок из зева и носа на наличие патогенного стафилококка</w:t>
            </w:r>
          </w:p>
        </w:tc>
        <w:tc>
          <w:tcPr>
            <w:tcW w:w="3543" w:type="dxa"/>
          </w:tcPr>
          <w:p w:rsidR="000613E5" w:rsidRPr="00BE09A4" w:rsidRDefault="000613E5" w:rsidP="000613E5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E09A4">
              <w:t>1.</w:t>
            </w:r>
            <w:r w:rsidRPr="00BE09A4">
              <w:rPr>
                <w:color w:val="000000"/>
                <w:shd w:val="clear" w:color="auto" w:fill="FFFFFF"/>
              </w:rPr>
              <w:t xml:space="preserve">Заболеваниями опорно-двигательного аппарата. </w:t>
            </w:r>
          </w:p>
          <w:p w:rsidR="000613E5" w:rsidRPr="00BE09A4" w:rsidRDefault="000613E5" w:rsidP="000613E5">
            <w:pPr>
              <w:pStyle w:val="a7"/>
              <w:spacing w:before="0" w:beforeAutospacing="0" w:after="0" w:afterAutospacing="0"/>
            </w:pPr>
            <w:r w:rsidRPr="00BE09A4">
              <w:rPr>
                <w:color w:val="000000"/>
                <w:shd w:val="clear" w:color="auto" w:fill="FFFFFF"/>
              </w:rPr>
              <w:t>2. С выраженными болезнями сердца, легких, сосудов, глаз, нервной системы.</w:t>
            </w:r>
          </w:p>
        </w:tc>
      </w:tr>
    </w:tbl>
    <w:p w:rsidR="000613E5" w:rsidRDefault="000613E5" w:rsidP="00E16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1D3" w:rsidRPr="004038DC" w:rsidRDefault="00CA4AF7" w:rsidP="00CA4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DC">
        <w:rPr>
          <w:rFonts w:ascii="Times New Roman" w:hAnsi="Times New Roman" w:cs="Times New Roman"/>
          <w:b/>
          <w:sz w:val="24"/>
          <w:szCs w:val="24"/>
        </w:rPr>
        <w:t>Рекомендуем!</w:t>
      </w:r>
    </w:p>
    <w:p w:rsidR="00E161D3" w:rsidRPr="004038DC" w:rsidRDefault="00CA4AF7" w:rsidP="00E1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DC">
        <w:rPr>
          <w:rFonts w:ascii="Times New Roman" w:hAnsi="Times New Roman" w:cs="Times New Roman"/>
          <w:sz w:val="24"/>
          <w:szCs w:val="24"/>
        </w:rPr>
        <w:t>Для поступающих на следующие профессии /специальности необходимо заключение узких специалистов по профессиональной пригодности:</w:t>
      </w:r>
    </w:p>
    <w:p w:rsidR="00E161D3" w:rsidRDefault="00E161D3" w:rsidP="00E16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409"/>
        <w:gridCol w:w="3226"/>
      </w:tblGrid>
      <w:tr w:rsidR="00CA4AF7" w:rsidRPr="00CA4AF7" w:rsidTr="00360F4D">
        <w:tc>
          <w:tcPr>
            <w:tcW w:w="2093" w:type="dxa"/>
            <w:vAlign w:val="center"/>
          </w:tcPr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EE0BB6" w:rsidRDefault="00EE0BB6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4AF7" w:rsidRPr="00CA4AF7">
              <w:rPr>
                <w:rFonts w:ascii="Times New Roman" w:hAnsi="Times New Roman" w:cs="Times New Roman"/>
                <w:sz w:val="24"/>
                <w:szCs w:val="24"/>
              </w:rPr>
              <w:t>рофессии</w:t>
            </w:r>
          </w:p>
          <w:p w:rsidR="00CA4AF7" w:rsidRPr="00CA4AF7" w:rsidRDefault="00EE0BB6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/специальности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Перечень врачей специалистов</w:t>
            </w:r>
          </w:p>
        </w:tc>
        <w:tc>
          <w:tcPr>
            <w:tcW w:w="2409" w:type="dxa"/>
            <w:vAlign w:val="center"/>
          </w:tcPr>
          <w:p w:rsidR="00CA4AF7" w:rsidRPr="00CA4AF7" w:rsidRDefault="00CA4AF7" w:rsidP="00EE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Перечень лабораторных и функциональных исследований</w:t>
            </w:r>
          </w:p>
        </w:tc>
        <w:tc>
          <w:tcPr>
            <w:tcW w:w="3226" w:type="dxa"/>
            <w:vAlign w:val="center"/>
          </w:tcPr>
          <w:p w:rsidR="00CA4AF7" w:rsidRPr="00CA4AF7" w:rsidRDefault="00560406" w:rsidP="00EE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4AF7" w:rsidRPr="00CA4AF7">
              <w:rPr>
                <w:rFonts w:ascii="Times New Roman" w:hAnsi="Times New Roman" w:cs="Times New Roman"/>
                <w:sz w:val="24"/>
                <w:szCs w:val="24"/>
              </w:rPr>
              <w:t>едицинские противопоказания</w:t>
            </w:r>
          </w:p>
        </w:tc>
      </w:tr>
      <w:tr w:rsidR="00CA4AF7" w:rsidRPr="00CA4AF7" w:rsidTr="00360F4D">
        <w:tc>
          <w:tcPr>
            <w:tcW w:w="2093" w:type="dxa"/>
          </w:tcPr>
          <w:p w:rsidR="00CA4AF7" w:rsidRPr="00CA4AF7" w:rsidRDefault="00360F4D" w:rsidP="0056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(наплавки)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360F4D" w:rsidRPr="00560406" w:rsidRDefault="00360F4D" w:rsidP="003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406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560406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360F4D" w:rsidRPr="00560406" w:rsidRDefault="00360F4D" w:rsidP="003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406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560406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BE09A4" w:rsidRPr="00BE09A4" w:rsidRDefault="00360F4D" w:rsidP="00360F4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0406">
              <w:t>Врач-офтальмолог</w:t>
            </w:r>
          </w:p>
          <w:p w:rsidR="00CA4AF7" w:rsidRPr="00BE09A4" w:rsidRDefault="00CA4AF7" w:rsidP="00BE0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360F4D" w:rsidRPr="00560406" w:rsidRDefault="00360F4D" w:rsidP="003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560406"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360F4D" w:rsidRPr="00560406" w:rsidRDefault="00360F4D" w:rsidP="003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406">
              <w:rPr>
                <w:rFonts w:ascii="Times New Roman" w:hAnsi="Times New Roman" w:cs="Times New Roman"/>
                <w:sz w:val="24"/>
                <w:szCs w:val="24"/>
              </w:rPr>
              <w:t>Рентгенография длинных трубчатых костей (фтор и его соединения)</w:t>
            </w:r>
          </w:p>
          <w:p w:rsidR="00CA4AF7" w:rsidRPr="00BE09A4" w:rsidRDefault="00360F4D" w:rsidP="00360F4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560406">
              <w:t>Пульсоксиметрия</w:t>
            </w:r>
            <w:proofErr w:type="spellEnd"/>
          </w:p>
        </w:tc>
        <w:tc>
          <w:tcPr>
            <w:tcW w:w="3226" w:type="dxa"/>
          </w:tcPr>
          <w:p w:rsidR="00360F4D" w:rsidRDefault="00360F4D" w:rsidP="00360F4D">
            <w:pPr>
              <w:pStyle w:val="a7"/>
              <w:spacing w:before="0" w:beforeAutospacing="0" w:after="0" w:afterAutospacing="0"/>
            </w:pPr>
            <w:r>
              <w:t xml:space="preserve"> 1.Гипертоническая болезнь. </w:t>
            </w:r>
          </w:p>
          <w:p w:rsidR="00360F4D" w:rsidRDefault="00360F4D" w:rsidP="00360F4D">
            <w:pPr>
              <w:pStyle w:val="a7"/>
              <w:spacing w:before="0" w:beforeAutospacing="0" w:after="0" w:afterAutospacing="0"/>
            </w:pPr>
            <w:r>
              <w:t>2. Бронхиальная астма. 3.Заболевания опорно-двигательного аппарата. 4.Ревматизм.</w:t>
            </w:r>
          </w:p>
          <w:p w:rsidR="00360F4D" w:rsidRDefault="00360F4D" w:rsidP="00360F4D">
            <w:pPr>
              <w:pStyle w:val="a7"/>
              <w:spacing w:before="0" w:beforeAutospacing="0" w:after="0" w:afterAutospacing="0"/>
            </w:pPr>
            <w:r>
              <w:t xml:space="preserve">5.Плохое зрение. </w:t>
            </w:r>
          </w:p>
          <w:p w:rsidR="00360F4D" w:rsidRDefault="00360F4D" w:rsidP="00360F4D">
            <w:pPr>
              <w:pStyle w:val="a7"/>
              <w:spacing w:before="0" w:beforeAutospacing="0" w:after="0" w:afterAutospacing="0"/>
            </w:pPr>
            <w:r>
              <w:t xml:space="preserve">6.Тремор (дрожание) рук; </w:t>
            </w:r>
            <w:proofErr w:type="gramStart"/>
            <w:r>
              <w:t>7.Нарушение</w:t>
            </w:r>
            <w:proofErr w:type="gramEnd"/>
            <w:r>
              <w:t xml:space="preserve"> координации движений.</w:t>
            </w:r>
          </w:p>
          <w:p w:rsidR="00360F4D" w:rsidRDefault="00360F4D" w:rsidP="00360F4D">
            <w:pPr>
              <w:pStyle w:val="a7"/>
              <w:spacing w:before="0" w:beforeAutospacing="0" w:after="0" w:afterAutospacing="0"/>
            </w:pPr>
            <w:r>
              <w:t>8.Туберкулез.</w:t>
            </w:r>
          </w:p>
          <w:p w:rsidR="00CA4AF7" w:rsidRPr="00BE09A4" w:rsidRDefault="00360F4D" w:rsidP="00360F4D">
            <w:pPr>
              <w:pStyle w:val="a7"/>
              <w:spacing w:before="0" w:beforeAutospacing="0" w:after="0" w:afterAutospacing="0"/>
            </w:pPr>
            <w:r>
              <w:t>9. Болезни, сопровождающиеся  потерей сознания</w:t>
            </w:r>
          </w:p>
        </w:tc>
      </w:tr>
      <w:tr w:rsidR="00CA4AF7" w:rsidRPr="00CA4AF7" w:rsidTr="00360F4D">
        <w:trPr>
          <w:trHeight w:val="2826"/>
        </w:trPr>
        <w:tc>
          <w:tcPr>
            <w:tcW w:w="2093" w:type="dxa"/>
          </w:tcPr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3" w:type="dxa"/>
          </w:tcPr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отоларинголог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409" w:type="dxa"/>
          </w:tcPr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острота зрения, поля зрения, аудиометрия, исследование вестибулярного анализатора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кровь на RW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Прививки (АДСМ,</w:t>
            </w:r>
            <w:r w:rsidRPr="00CA4A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полимеилит</w:t>
            </w:r>
            <w:proofErr w:type="spellEnd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р.манту</w:t>
            </w:r>
            <w:proofErr w:type="spellEnd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, БЦЖ,</w:t>
            </w:r>
            <w:r w:rsidRPr="00CA4A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гепатит В, корь, </w:t>
            </w:r>
            <w:proofErr w:type="spellStart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краснуха,э</w:t>
            </w:r>
            <w:proofErr w:type="spellEnd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/паротит)</w:t>
            </w:r>
          </w:p>
        </w:tc>
        <w:tc>
          <w:tcPr>
            <w:tcW w:w="3226" w:type="dxa"/>
            <w:vAlign w:val="center"/>
          </w:tcPr>
          <w:p w:rsidR="00360F4D" w:rsidRPr="00360F4D" w:rsidRDefault="00360F4D" w:rsidP="0036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4D">
              <w:rPr>
                <w:rFonts w:ascii="Times New Roman" w:hAnsi="Times New Roman" w:cs="Times New Roman"/>
                <w:sz w:val="24"/>
                <w:szCs w:val="24"/>
              </w:rPr>
              <w:t>1.Заболевания центральной нервной системы различной этиологии с двигательными и чувствительными нарушениями, расстройствами координации, когнитивными и интеллектуальными нарушениями.</w:t>
            </w:r>
          </w:p>
          <w:p w:rsidR="00360F4D" w:rsidRPr="00360F4D" w:rsidRDefault="00360F4D" w:rsidP="0036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4D">
              <w:rPr>
                <w:rFonts w:ascii="Times New Roman" w:hAnsi="Times New Roman" w:cs="Times New Roman"/>
                <w:sz w:val="24"/>
                <w:szCs w:val="24"/>
              </w:rPr>
              <w:t>2.Заболевания, сопровождающиеся расстройствами сознания: эпилепсия и эпилептические синдромы различной этиологии и др.</w:t>
            </w:r>
          </w:p>
          <w:p w:rsidR="00360F4D" w:rsidRPr="00360F4D" w:rsidRDefault="00360F4D" w:rsidP="0036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4D">
              <w:rPr>
                <w:rFonts w:ascii="Times New Roman" w:hAnsi="Times New Roman" w:cs="Times New Roman"/>
                <w:sz w:val="24"/>
                <w:szCs w:val="24"/>
              </w:rPr>
              <w:t>3.Психические заболевания с тяжелыми, стойкими или часто обостряющимися болезненными проявлениями.</w:t>
            </w:r>
          </w:p>
          <w:p w:rsidR="00360F4D" w:rsidRPr="00360F4D" w:rsidRDefault="00360F4D" w:rsidP="0036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4D">
              <w:rPr>
                <w:rFonts w:ascii="Times New Roman" w:hAnsi="Times New Roman" w:cs="Times New Roman"/>
                <w:sz w:val="24"/>
                <w:szCs w:val="24"/>
              </w:rPr>
              <w:t>4.Алкоголизм, токсикомания, наркомания.</w:t>
            </w:r>
          </w:p>
          <w:p w:rsidR="00360F4D" w:rsidRPr="00360F4D" w:rsidRDefault="00360F4D" w:rsidP="0036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4D">
              <w:rPr>
                <w:rFonts w:ascii="Times New Roman" w:hAnsi="Times New Roman" w:cs="Times New Roman"/>
                <w:sz w:val="24"/>
                <w:szCs w:val="24"/>
              </w:rPr>
              <w:t xml:space="preserve">5.Болезни эндокринной системы прогрессирующего течения с признаками поражения других органов и </w:t>
            </w:r>
            <w:proofErr w:type="gramStart"/>
            <w:r w:rsidRPr="00360F4D">
              <w:rPr>
                <w:rFonts w:ascii="Times New Roman" w:hAnsi="Times New Roman" w:cs="Times New Roman"/>
                <w:sz w:val="24"/>
                <w:szCs w:val="24"/>
              </w:rPr>
              <w:t>систем .</w:t>
            </w:r>
            <w:proofErr w:type="gramEnd"/>
          </w:p>
          <w:p w:rsidR="00360F4D" w:rsidRPr="00360F4D" w:rsidRDefault="00360F4D" w:rsidP="0036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4D">
              <w:rPr>
                <w:rFonts w:ascii="Times New Roman" w:hAnsi="Times New Roman" w:cs="Times New Roman"/>
                <w:sz w:val="24"/>
                <w:szCs w:val="24"/>
              </w:rPr>
              <w:t>6.Злокачественные новообразования.</w:t>
            </w:r>
          </w:p>
          <w:p w:rsidR="00360F4D" w:rsidRPr="00360F4D" w:rsidRDefault="00360F4D" w:rsidP="0036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4D">
              <w:rPr>
                <w:rFonts w:ascii="Times New Roman" w:hAnsi="Times New Roman" w:cs="Times New Roman"/>
                <w:sz w:val="24"/>
                <w:szCs w:val="24"/>
              </w:rPr>
              <w:t>7.Заболевания крови и кроветворных органов с прогрессирующим и рецидивирующим течением.</w:t>
            </w:r>
          </w:p>
          <w:p w:rsidR="00360F4D" w:rsidRPr="00360F4D" w:rsidRDefault="00360F4D" w:rsidP="0036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4D">
              <w:rPr>
                <w:rFonts w:ascii="Times New Roman" w:hAnsi="Times New Roman" w:cs="Times New Roman"/>
                <w:sz w:val="24"/>
                <w:szCs w:val="24"/>
              </w:rPr>
              <w:t>8.Гипертоническая болезнь III стадии.</w:t>
            </w:r>
          </w:p>
          <w:p w:rsidR="00360F4D" w:rsidRPr="00360F4D" w:rsidRDefault="00360F4D" w:rsidP="0036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9.Хронические болезни сердца и перикарда с недостаточностью кровообращения I-II степени.</w:t>
            </w:r>
          </w:p>
          <w:p w:rsidR="00360F4D" w:rsidRPr="00360F4D" w:rsidRDefault="00360F4D" w:rsidP="0036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4D">
              <w:rPr>
                <w:rFonts w:ascii="Times New Roman" w:hAnsi="Times New Roman" w:cs="Times New Roman"/>
                <w:sz w:val="24"/>
                <w:szCs w:val="24"/>
              </w:rPr>
              <w:t>10.Облитерирующие заболевания сосудов, аневризмы и расслоения любых отделов аорты и артерий, облитерирующий атеросклероз аорты, сосудов конечностей.</w:t>
            </w:r>
          </w:p>
          <w:p w:rsidR="00CA4AF7" w:rsidRPr="00CA4AF7" w:rsidRDefault="00360F4D" w:rsidP="0036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4D">
              <w:rPr>
                <w:rFonts w:ascii="Times New Roman" w:hAnsi="Times New Roman" w:cs="Times New Roman"/>
                <w:sz w:val="24"/>
                <w:szCs w:val="24"/>
              </w:rPr>
              <w:t>11.Варикоз с явлениями хронической венозной недостаточности 3 степени и выше.</w:t>
            </w:r>
          </w:p>
        </w:tc>
      </w:tr>
    </w:tbl>
    <w:p w:rsidR="00E161D3" w:rsidRDefault="00E161D3" w:rsidP="00E16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161D3" w:rsidSect="00F7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1EA5"/>
    <w:multiLevelType w:val="multilevel"/>
    <w:tmpl w:val="EAA8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D674E"/>
    <w:multiLevelType w:val="multilevel"/>
    <w:tmpl w:val="AC2C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3795D"/>
    <w:multiLevelType w:val="multilevel"/>
    <w:tmpl w:val="544A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90737"/>
    <w:multiLevelType w:val="multilevel"/>
    <w:tmpl w:val="F4FC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B3"/>
    <w:rsid w:val="000116CF"/>
    <w:rsid w:val="00040A96"/>
    <w:rsid w:val="000613E5"/>
    <w:rsid w:val="000811DA"/>
    <w:rsid w:val="00096037"/>
    <w:rsid w:val="00122FC9"/>
    <w:rsid w:val="002E5C31"/>
    <w:rsid w:val="00360F4D"/>
    <w:rsid w:val="003A2B12"/>
    <w:rsid w:val="004038DC"/>
    <w:rsid w:val="0045666A"/>
    <w:rsid w:val="00474E9F"/>
    <w:rsid w:val="004830C6"/>
    <w:rsid w:val="00560406"/>
    <w:rsid w:val="005F4A2D"/>
    <w:rsid w:val="0062663F"/>
    <w:rsid w:val="00653387"/>
    <w:rsid w:val="006976B3"/>
    <w:rsid w:val="0073350B"/>
    <w:rsid w:val="00770FB5"/>
    <w:rsid w:val="00790D2B"/>
    <w:rsid w:val="007D769A"/>
    <w:rsid w:val="007E2D52"/>
    <w:rsid w:val="00830113"/>
    <w:rsid w:val="009536B5"/>
    <w:rsid w:val="00985B20"/>
    <w:rsid w:val="00A63022"/>
    <w:rsid w:val="00AD36DF"/>
    <w:rsid w:val="00AD7762"/>
    <w:rsid w:val="00B07A5D"/>
    <w:rsid w:val="00B6545B"/>
    <w:rsid w:val="00BC6E7B"/>
    <w:rsid w:val="00BE09A4"/>
    <w:rsid w:val="00C211BE"/>
    <w:rsid w:val="00CA4AF7"/>
    <w:rsid w:val="00D2255E"/>
    <w:rsid w:val="00D2694B"/>
    <w:rsid w:val="00D356A0"/>
    <w:rsid w:val="00D95762"/>
    <w:rsid w:val="00DC1392"/>
    <w:rsid w:val="00DD4095"/>
    <w:rsid w:val="00E0465A"/>
    <w:rsid w:val="00E161D3"/>
    <w:rsid w:val="00E4169E"/>
    <w:rsid w:val="00E87BBA"/>
    <w:rsid w:val="00EC60AD"/>
    <w:rsid w:val="00EE0BB6"/>
    <w:rsid w:val="00F036F2"/>
    <w:rsid w:val="00F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D90F6-41B0-49BE-B378-2FD4C8C2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97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76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74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654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6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D7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2024-02-29T06:22:00Z</dcterms:created>
  <dcterms:modified xsi:type="dcterms:W3CDTF">2024-02-29T06:23:00Z</dcterms:modified>
</cp:coreProperties>
</file>