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Расписание учебных занятий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(заочное обучение)</w:t>
        <w:br/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6 семестр</w:t>
        <w:br/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(1 неделя)</w:t>
      </w:r>
    </w:p>
    <w:tbl>
      <w:tblPr>
        <w:tblOverlap w:val="never"/>
        <w:jc w:val="center"/>
        <w:tblLayout w:type="fixed"/>
      </w:tblPr>
      <w:tblGrid>
        <w:gridCol w:w="1430"/>
        <w:gridCol w:w="1555"/>
        <w:gridCol w:w="854"/>
        <w:gridCol w:w="5314"/>
        <w:gridCol w:w="1286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Время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пары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ТОР-21 (з)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кабинета</w:t>
            </w:r>
          </w:p>
        </w:tc>
      </w:tr>
      <w:tr>
        <w:trPr>
          <w:trHeight w:val="3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18.03.2024 Понедельник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14:30-15:30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МДК.02.01Техническая документация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15:35-16:35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МДК.02.01Техническая документация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16:40-17:40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МДК.02.01Техническая документация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17:45-18:45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МДК.02.01Техническая документация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48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19.03.2024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Вторник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12:10-13:10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МДК.02.01Техническая документация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МДК.02.01Техническая документация Брежнева Г.Г.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Управление процессом технического обслуживания и ремонта автомобилей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20.03.2024 среда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17:15-18:15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21.03.2024 четверг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17:15-18:15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22.03.2024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пятница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МДК.02.03Управление коллективом исполнителей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МДК.02.03Управление коллективом исполнителей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17:15-18:15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23.03.2024 суббота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Брежнева Г.Г.(консультация)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Экзамен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МДК.02.02 Брежнева Г.Г.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Расписание учебных занятий</w:t>
      </w:r>
      <w:bookmarkEnd w:id="0"/>
      <w:bookmarkEnd w:id="1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(заочное обучение) </w: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6 семестр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(2 неделя)</w:t>
      </w:r>
    </w:p>
    <w:tbl>
      <w:tblPr>
        <w:tblOverlap w:val="never"/>
        <w:jc w:val="center"/>
        <w:tblLayout w:type="fixed"/>
      </w:tblPr>
      <w:tblGrid>
        <w:gridCol w:w="1526"/>
        <w:gridCol w:w="1526"/>
        <w:gridCol w:w="638"/>
        <w:gridCol w:w="5314"/>
        <w:gridCol w:w="1286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Время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пар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ТОР-21 (з)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кабинета</w:t>
            </w:r>
          </w:p>
        </w:tc>
      </w:tr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25.03.2024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Понедельник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14:30-15:30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ОП.03 Электротехника и электроника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Бинецкий Ю.Н.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15:35-16:35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ОП.03 Электротехника и электроника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Бинецкий Ю.Н.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16:40-17:40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ОП.01 Инженерная графика Чибыкин А.И.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17:45-18:45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ОП.01 Инженерная графика Чибыкин А.И.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</w:tr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26.03.2024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Вторник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12:15-13:45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ОГСЭ.03. Иностранный язык в профессиональной деятельности Евстигнеева Н.П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ОГСЭ.06. Выпускник в условиях рынка труда Шишкова О.С.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библ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ОГСЭ.06. Выпускник в условиях рынка труда ДЗ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библ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27.03.2024 среда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12:15-13:45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ОГСЭ.03. Иностранный язык в профессиональной деятельности Евстигнеева Н.П.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ОП.01 Инженерная графика Чибыкин А.И.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ОП.01 Инженерная графика Чибыкин А.И.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28.03.2024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четверг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ОП.03 Электротехника и электроника Бинецкий Ю.Н.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ОП.01 Инженерная графика Чибыкин А.И.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ОП.01 Инженерная графика Чибыкин А.И.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17:15-18:15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29.03.2024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пятница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МДК.02.03Управление коллективом исполнителей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МДК.02.03Управление коллективом исполнителей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МДК.02.03Управление коллективом исполнителей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17:15-18:15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МДК.02.03Управление коллективом исполнителей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30.03.2024 суббота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МДК.02.03Управление коллективом исполнителей Брежнева Г.Г.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МДК.02.03Управление коллективом исполнителей Брежнева Г.Г.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МДК.02.03Управление коллективом исполнителей Брежнева Г.Г.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Расписание учебных занятий</w:t>
      </w:r>
      <w:bookmarkEnd w:id="2"/>
      <w:bookmarkEnd w:id="3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(заочное обучение) </w: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6 семестр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(3 неделя)</w:t>
      </w:r>
    </w:p>
    <w:tbl>
      <w:tblPr>
        <w:tblOverlap w:val="never"/>
        <w:jc w:val="center"/>
        <w:tblLayout w:type="fixed"/>
      </w:tblPr>
      <w:tblGrid>
        <w:gridCol w:w="1675"/>
        <w:gridCol w:w="1526"/>
        <w:gridCol w:w="638"/>
        <w:gridCol w:w="5314"/>
        <w:gridCol w:w="1286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Время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пар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ТОР-21 (з)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кабинета</w:t>
            </w:r>
          </w:p>
        </w:tc>
      </w:tr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01.04.2024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Понедельник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14:30-15: 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МДК.02.03 Управление коллективом исполнителей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Брежнева Г.Г. (консультация)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15:35-16:35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Экзамен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МДК.02.03 Управление коллективом исполнителей Брежнева Г.Г.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16:40-17:40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17:45-18:45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</w:tr>
    </w:tbl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964" w:left="717" w:right="744" w:bottom="2242" w:header="0" w:footer="181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5356225</wp:posOffset>
              </wp:positionH>
              <wp:positionV relativeFrom="page">
                <wp:posOffset>390525</wp:posOffset>
              </wp:positionV>
              <wp:extent cx="1679575" cy="44831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9575" cy="448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УТВЕРЖДАЮ: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Директор КГБ ПОУ СГПТТ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54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ab/>
                            <w:t>С.Ю. Кудлай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1.75pt;margin-top:30.75pt;width:132.25pt;height:35.29999999999999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УТВЕРЖДАЮ: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Директор КГБ ПОУ СГПТТ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54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ab/>
                      <w:t>С.Ю. Кудлай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8">
    <w:name w:val="Колонтитул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Друго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Заголовок №1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9">
    <w:name w:val="Подпись к таблице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Заголовок №1"/>
    <w:basedOn w:val="Normal"/>
    <w:link w:val="CharStyle17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18">
    <w:name w:val="Подпись к таблице"/>
    <w:basedOn w:val="Normal"/>
    <w:link w:val="CharStyle19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